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2F" w:rsidRPr="0059157A" w:rsidRDefault="001A1C2F" w:rsidP="0059157A">
      <w:pPr>
        <w:pStyle w:val="Tytu"/>
        <w:jc w:val="left"/>
        <w:rPr>
          <w:rFonts w:asciiTheme="minorHAnsi" w:hAnsiTheme="minorHAnsi"/>
          <w:b w:val="0"/>
          <w:sz w:val="24"/>
        </w:rPr>
      </w:pPr>
      <w:r w:rsidRPr="0059157A">
        <w:rPr>
          <w:rFonts w:asciiTheme="minorHAnsi" w:hAnsiTheme="minorHAnsi"/>
          <w:b w:val="0"/>
          <w:sz w:val="24"/>
        </w:rPr>
        <w:t>Kolumny, inicjały, przypisy</w:t>
      </w:r>
    </w:p>
    <w:p w:rsidR="001A1C2F" w:rsidRPr="0059157A" w:rsidRDefault="001A1C2F" w:rsidP="0059157A">
      <w:pPr>
        <w:pStyle w:val="Podtytu"/>
        <w:jc w:val="left"/>
        <w:rPr>
          <w:rFonts w:asciiTheme="minorHAnsi" w:hAnsiTheme="minorHAnsi"/>
          <w:i w:val="0"/>
        </w:rPr>
      </w:pPr>
      <w:r w:rsidRPr="0059157A">
        <w:rPr>
          <w:rFonts w:asciiTheme="minorHAnsi" w:hAnsiTheme="minorHAnsi"/>
          <w:i w:val="0"/>
        </w:rPr>
        <w:t>Utwórz poniższy dokument</w:t>
      </w:r>
    </w:p>
    <w:p w:rsidR="001A1C2F" w:rsidRPr="0059157A" w:rsidRDefault="001A1C2F" w:rsidP="0059157A">
      <w:pPr>
        <w:rPr>
          <w:rFonts w:asciiTheme="minorHAnsi" w:hAnsiTheme="minorHAnsi"/>
        </w:rPr>
      </w:pPr>
      <w:r w:rsidRPr="0059157A">
        <w:rPr>
          <w:rFonts w:asciiTheme="minorHAnsi" w:hAnsiTheme="minorHAnsi"/>
        </w:rPr>
        <w:t>Technologia informacyjna to pojęcie bardzo szerokie. Używając tej nazwy, myślimy o  sprzęcie, oprogramowaniu oraz technologiach komunikacyjnych. Zespół tych środków ma zapewnić szybki i prosty dostęp do potrzebnych informacji, możliwość łatwego komunik</w:t>
      </w:r>
      <w:r w:rsidRPr="0059157A">
        <w:rPr>
          <w:rFonts w:asciiTheme="minorHAnsi" w:hAnsiTheme="minorHAnsi"/>
        </w:rPr>
        <w:t>o</w:t>
      </w:r>
      <w:r w:rsidRPr="0059157A">
        <w:rPr>
          <w:rFonts w:asciiTheme="minorHAnsi" w:hAnsiTheme="minorHAnsi"/>
        </w:rPr>
        <w:t>wania się i rozwiązywania wielu problemów w nauce i życiu codziennym.</w:t>
      </w:r>
    </w:p>
    <w:p w:rsidR="001A1C2F" w:rsidRPr="0059157A" w:rsidRDefault="001A1C2F" w:rsidP="0059157A">
      <w:pPr>
        <w:rPr>
          <w:rFonts w:asciiTheme="minorHAnsi" w:hAnsiTheme="minorHAnsi"/>
        </w:rPr>
        <w:sectPr w:rsidR="001A1C2F" w:rsidRPr="0059157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1C2F" w:rsidRPr="0059157A" w:rsidRDefault="001A1C2F" w:rsidP="0059157A">
      <w:pPr>
        <w:pStyle w:val="Tekstpodstawowy"/>
        <w:jc w:val="left"/>
        <w:rPr>
          <w:rFonts w:asciiTheme="minorHAnsi" w:hAnsiTheme="minorHAnsi"/>
        </w:rPr>
      </w:pPr>
      <w:r w:rsidRPr="0059157A">
        <w:rPr>
          <w:rFonts w:asciiTheme="minorHAnsi" w:hAnsiTheme="minorHAnsi"/>
        </w:rPr>
        <w:lastRenderedPageBreak/>
        <w:t>Technologia informacyjna to pojęcie bardzo szerokie. Używając tej nazwy, myślimy o  sprzęcie, oprogramowaniu oraz technologiach komunikacyjnych. Zespół tych środków ma zapewnić szybki i prosty dostęp do potrzebnych informacji, możliwość łatwego komunik</w:t>
      </w:r>
      <w:r w:rsidRPr="0059157A">
        <w:rPr>
          <w:rFonts w:asciiTheme="minorHAnsi" w:hAnsiTheme="minorHAnsi"/>
        </w:rPr>
        <w:t>o</w:t>
      </w:r>
      <w:r w:rsidRPr="0059157A">
        <w:rPr>
          <w:rFonts w:asciiTheme="minorHAnsi" w:hAnsiTheme="minorHAnsi"/>
        </w:rPr>
        <w:t>wania się i roz</w:t>
      </w:r>
      <w:r w:rsidRPr="0059157A">
        <w:rPr>
          <w:rFonts w:asciiTheme="minorHAnsi" w:hAnsiTheme="minorHAnsi"/>
        </w:rPr>
        <w:softHyphen/>
        <w:t>wiązywania wielu problemów w nauce i życiu codziennym.</w:t>
      </w:r>
    </w:p>
    <w:p w:rsidR="001A1C2F" w:rsidRPr="0059157A" w:rsidRDefault="001A1C2F" w:rsidP="0059157A">
      <w:pPr>
        <w:rPr>
          <w:rFonts w:asciiTheme="minorHAnsi" w:hAnsiTheme="minorHAnsi"/>
        </w:rPr>
        <w:sectPr w:rsidR="001A1C2F" w:rsidRPr="0059157A" w:rsidSect="005915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1C2F" w:rsidRPr="0059157A" w:rsidRDefault="001A1C2F" w:rsidP="0059157A">
      <w:pPr>
        <w:pStyle w:val="Tekstpodstawowy2"/>
        <w:jc w:val="left"/>
        <w:rPr>
          <w:rFonts w:asciiTheme="minorHAnsi" w:hAnsiTheme="minorHAnsi"/>
          <w:sz w:val="24"/>
        </w:rPr>
      </w:pPr>
      <w:r w:rsidRPr="0059157A">
        <w:rPr>
          <w:rFonts w:asciiTheme="minorHAnsi" w:hAnsiTheme="minorHAnsi"/>
          <w:sz w:val="24"/>
        </w:rPr>
        <w:lastRenderedPageBreak/>
        <w:t>Technologia in</w:t>
      </w:r>
      <w:r w:rsidRPr="0059157A">
        <w:rPr>
          <w:rFonts w:asciiTheme="minorHAnsi" w:hAnsiTheme="minorHAnsi"/>
          <w:sz w:val="24"/>
        </w:rPr>
        <w:softHyphen/>
        <w:t>for</w:t>
      </w:r>
      <w:r w:rsidRPr="0059157A">
        <w:rPr>
          <w:rFonts w:asciiTheme="minorHAnsi" w:hAnsiTheme="minorHAnsi"/>
          <w:sz w:val="24"/>
        </w:rPr>
        <w:softHyphen/>
        <w:t>macyjna to pojęcie bardzo szerokie. Używając tej nazwy, myślimy o  sprzęcie, oprogramowaniu oraz technologiach komunika</w:t>
      </w:r>
      <w:r w:rsidRPr="0059157A">
        <w:rPr>
          <w:rFonts w:asciiTheme="minorHAnsi" w:hAnsiTheme="minorHAnsi"/>
          <w:sz w:val="24"/>
        </w:rPr>
        <w:softHyphen/>
        <w:t>cyjnych. Zespół tych środków ma zapewnić szybki i prosty dostęp do potrzebnych informacji, możliwość łatwego komunik</w:t>
      </w:r>
      <w:r w:rsidRPr="0059157A">
        <w:rPr>
          <w:rFonts w:asciiTheme="minorHAnsi" w:hAnsiTheme="minorHAnsi"/>
          <w:sz w:val="24"/>
        </w:rPr>
        <w:t>o</w:t>
      </w:r>
      <w:r w:rsidRPr="0059157A">
        <w:rPr>
          <w:rFonts w:asciiTheme="minorHAnsi" w:hAnsiTheme="minorHAnsi"/>
          <w:sz w:val="24"/>
        </w:rPr>
        <w:t>wania się i rozwiązywania wielu problemów w nauce i życiu codziennym.</w:t>
      </w:r>
    </w:p>
    <w:p w:rsidR="001A1C2F" w:rsidRPr="0059157A" w:rsidRDefault="001A1C2F" w:rsidP="0059157A">
      <w:pPr>
        <w:rPr>
          <w:rFonts w:asciiTheme="minorHAnsi" w:hAnsiTheme="minorHAnsi"/>
        </w:rPr>
        <w:sectPr w:rsidR="001A1C2F" w:rsidRPr="0059157A" w:rsidSect="00A13D44">
          <w:type w:val="continuous"/>
          <w:pgSz w:w="11906" w:h="16838"/>
          <w:pgMar w:top="1417" w:right="1417" w:bottom="1417" w:left="1417" w:header="708" w:footer="708" w:gutter="0"/>
          <w:cols w:sep="1" w:space="708"/>
          <w:docGrid w:linePitch="360"/>
        </w:sectPr>
      </w:pPr>
    </w:p>
    <w:p w:rsidR="001A1C2F" w:rsidRPr="0059157A" w:rsidRDefault="001A1C2F" w:rsidP="0059157A">
      <w:pPr>
        <w:pStyle w:val="Tekstpodstawowy"/>
        <w:jc w:val="left"/>
        <w:rPr>
          <w:rFonts w:asciiTheme="minorHAnsi" w:hAnsiTheme="minorHAnsi"/>
        </w:rPr>
      </w:pPr>
      <w:r w:rsidRPr="0059157A">
        <w:rPr>
          <w:rFonts w:asciiTheme="minorHAnsi" w:hAnsiTheme="minorHAnsi"/>
        </w:rPr>
        <w:lastRenderedPageBreak/>
        <w:t>Technologia informacyjna to pojęcie bardzo szerokie. Używając tej nazwy, myślimy o  sprzęcie, oprogramowaniu oraz technologiach komunika</w:t>
      </w:r>
      <w:r w:rsidRPr="0059157A">
        <w:rPr>
          <w:rFonts w:asciiTheme="minorHAnsi" w:hAnsiTheme="minorHAnsi"/>
        </w:rPr>
        <w:softHyphen/>
        <w:t>cyjnych. Zespół tych środków ma zapewnić szybki i prosty dostęp do potrzebnych informacji, możliwość łatwego komunik</w:t>
      </w:r>
      <w:r w:rsidRPr="0059157A">
        <w:rPr>
          <w:rFonts w:asciiTheme="minorHAnsi" w:hAnsiTheme="minorHAnsi"/>
        </w:rPr>
        <w:t>o</w:t>
      </w:r>
      <w:r w:rsidRPr="0059157A">
        <w:rPr>
          <w:rFonts w:asciiTheme="minorHAnsi" w:hAnsiTheme="minorHAnsi"/>
        </w:rPr>
        <w:t>wania się i rozwiązywania wielu problemów w nauce i życiu codziennym.</w:t>
      </w:r>
    </w:p>
    <w:p w:rsidR="001A1C2F" w:rsidRPr="0059157A" w:rsidRDefault="001A1C2F" w:rsidP="0059157A">
      <w:pPr>
        <w:pStyle w:val="Tekstpodstawowy"/>
        <w:jc w:val="left"/>
        <w:rPr>
          <w:rFonts w:asciiTheme="minorHAnsi" w:hAnsiTheme="minorHAnsi"/>
        </w:rPr>
        <w:sectPr w:rsidR="001A1C2F" w:rsidRPr="0059157A" w:rsidSect="00A13D44">
          <w:type w:val="continuous"/>
          <w:pgSz w:w="11906" w:h="16838"/>
          <w:pgMar w:top="1417" w:right="1417" w:bottom="1417" w:left="1417" w:header="708" w:footer="708" w:gutter="0"/>
          <w:cols w:sep="1" w:space="708"/>
          <w:docGrid w:linePitch="360"/>
        </w:sectPr>
      </w:pPr>
    </w:p>
    <w:p w:rsidR="001A1C2F" w:rsidRPr="0059157A" w:rsidRDefault="001A1C2F" w:rsidP="0059157A">
      <w:pPr>
        <w:rPr>
          <w:rFonts w:asciiTheme="minorHAnsi" w:hAnsiTheme="minorHAnsi"/>
        </w:rPr>
      </w:pPr>
      <w:r w:rsidRPr="0059157A">
        <w:rPr>
          <w:rFonts w:asciiTheme="minorHAnsi" w:hAnsiTheme="minorHAnsi"/>
        </w:rPr>
        <w:lastRenderedPageBreak/>
        <w:t>Technologia informacyjna to pojęcie bardzo szerokie. Używając tej nazwy, myślimy o  sprzęcie, oprogramowaniu oraz technologiach komunikacyjnych. Zespół tych środków ma zapewnić szybki i prosty dostęp do potrzebnych informacji, możliwość łatwego komunik</w:t>
      </w:r>
      <w:r w:rsidR="00CB1879" w:rsidRPr="0059157A">
        <w:rPr>
          <w:rFonts w:asciiTheme="minorHAnsi" w:hAnsiTheme="minorHAnsi"/>
        </w:rPr>
        <w:t>o</w:t>
      </w:r>
      <w:r w:rsidRPr="0059157A">
        <w:rPr>
          <w:rFonts w:asciiTheme="minorHAnsi" w:hAnsiTheme="minorHAnsi"/>
        </w:rPr>
        <w:t>wania się i roz</w:t>
      </w:r>
      <w:r w:rsidRPr="0059157A">
        <w:rPr>
          <w:rFonts w:asciiTheme="minorHAnsi" w:hAnsiTheme="minorHAnsi"/>
        </w:rPr>
        <w:softHyphen/>
        <w:t>wiązywania wielu problemów w nauce i życiu codziennym.</w:t>
      </w:r>
    </w:p>
    <w:p w:rsidR="001A1C2F" w:rsidRPr="0059157A" w:rsidRDefault="001A1C2F" w:rsidP="0059157A">
      <w:pPr>
        <w:pStyle w:val="Nagwek"/>
        <w:tabs>
          <w:tab w:val="clear" w:pos="4536"/>
          <w:tab w:val="clear" w:pos="9072"/>
        </w:tabs>
        <w:rPr>
          <w:rFonts w:asciiTheme="minorHAnsi" w:hAnsiTheme="minorHAnsi"/>
        </w:rPr>
        <w:sectPr w:rsidR="001A1C2F" w:rsidRPr="0059157A" w:rsidSect="00A13D44">
          <w:type w:val="continuous"/>
          <w:pgSz w:w="11906" w:h="16838"/>
          <w:pgMar w:top="1417" w:right="1417" w:bottom="1417" w:left="1417" w:header="708" w:footer="708" w:gutter="0"/>
          <w:cols w:space="567"/>
          <w:docGrid w:linePitch="360"/>
        </w:sectPr>
      </w:pPr>
    </w:p>
    <w:p w:rsidR="001A1C2F" w:rsidRPr="0059157A" w:rsidRDefault="001A1C2F" w:rsidP="0059157A">
      <w:pPr>
        <w:pStyle w:val="Nagwek"/>
        <w:tabs>
          <w:tab w:val="clear" w:pos="4536"/>
          <w:tab w:val="clear" w:pos="9072"/>
        </w:tabs>
        <w:rPr>
          <w:rFonts w:asciiTheme="minorHAnsi" w:hAnsiTheme="minorHAnsi"/>
        </w:rPr>
      </w:pPr>
      <w:r w:rsidRPr="0059157A">
        <w:rPr>
          <w:rFonts w:asciiTheme="minorHAnsi" w:hAnsiTheme="minorHAnsi"/>
        </w:rPr>
        <w:lastRenderedPageBreak/>
        <w:t>Producenci pakietu Office są pewni, że ich programy zawsze będą obowiązującymi standa</w:t>
      </w:r>
      <w:r w:rsidRPr="0059157A">
        <w:rPr>
          <w:rFonts w:asciiTheme="minorHAnsi" w:hAnsiTheme="minorHAnsi"/>
        </w:rPr>
        <w:t>r</w:t>
      </w:r>
      <w:r w:rsidRPr="0059157A">
        <w:rPr>
          <w:rFonts w:asciiTheme="minorHAnsi" w:hAnsiTheme="minorHAnsi"/>
        </w:rPr>
        <w:t>dami w świecie.</w:t>
      </w:r>
    </w:p>
    <w:p w:rsidR="001A1C2F" w:rsidRPr="0059157A" w:rsidRDefault="001A1C2F" w:rsidP="0059157A">
      <w:pPr>
        <w:pStyle w:val="Nagwek"/>
        <w:tabs>
          <w:tab w:val="clear" w:pos="4536"/>
          <w:tab w:val="clear" w:pos="9072"/>
        </w:tabs>
        <w:rPr>
          <w:rFonts w:asciiTheme="minorHAnsi" w:hAnsiTheme="minorHAnsi"/>
        </w:rPr>
      </w:pPr>
      <w:r w:rsidRPr="0059157A">
        <w:rPr>
          <w:rFonts w:asciiTheme="minorHAnsi" w:hAnsiTheme="minorHAnsi"/>
        </w:rPr>
        <w:t>Przeglądarka internetowa firmy Microsoft udostępnia wiele usług.</w:t>
      </w:r>
    </w:p>
    <w:p w:rsidR="00A13D44" w:rsidRPr="0059157A" w:rsidRDefault="00A13D44" w:rsidP="0059157A">
      <w:pPr>
        <w:pStyle w:val="Tekstprzypisudolnego"/>
        <w:rPr>
          <w:rFonts w:asciiTheme="minorHAnsi" w:hAnsiTheme="minorHAnsi"/>
          <w:sz w:val="24"/>
          <w:szCs w:val="24"/>
        </w:rPr>
      </w:pPr>
      <w:r w:rsidRPr="0059157A">
        <w:rPr>
          <w:rFonts w:asciiTheme="minorHAnsi" w:hAnsiTheme="minorHAnsi"/>
          <w:sz w:val="24"/>
          <w:szCs w:val="24"/>
        </w:rPr>
        <w:t>Firma Microsoft</w:t>
      </w:r>
    </w:p>
    <w:p w:rsidR="00A13D44" w:rsidRPr="0059157A" w:rsidRDefault="00A13D44" w:rsidP="0059157A">
      <w:pPr>
        <w:pStyle w:val="Nagwek"/>
        <w:tabs>
          <w:tab w:val="clear" w:pos="4536"/>
          <w:tab w:val="clear" w:pos="9072"/>
        </w:tabs>
        <w:rPr>
          <w:rFonts w:asciiTheme="minorHAnsi" w:hAnsiTheme="minorHAnsi"/>
        </w:rPr>
      </w:pPr>
      <w:r w:rsidRPr="0059157A">
        <w:rPr>
          <w:rFonts w:asciiTheme="minorHAnsi" w:hAnsiTheme="minorHAnsi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54610</wp:posOffset>
            </wp:positionH>
            <wp:positionV relativeFrom="paragraph">
              <wp:posOffset>642620</wp:posOffset>
            </wp:positionV>
            <wp:extent cx="518795" cy="569595"/>
            <wp:effectExtent l="19050" t="0" r="0" b="0"/>
            <wp:wrapTight wrapText="bothSides">
              <wp:wrapPolygon edited="0">
                <wp:start x="11897" y="0"/>
                <wp:lineTo x="-793" y="10114"/>
                <wp:lineTo x="-793" y="13726"/>
                <wp:lineTo x="6345" y="20950"/>
                <wp:lineTo x="8725" y="20950"/>
                <wp:lineTo x="13483" y="20950"/>
                <wp:lineTo x="20622" y="16615"/>
                <wp:lineTo x="21415" y="14448"/>
                <wp:lineTo x="19829" y="11559"/>
                <wp:lineTo x="17449" y="2890"/>
                <wp:lineTo x="15863" y="0"/>
                <wp:lineTo x="11897" y="0"/>
              </wp:wrapPolygon>
            </wp:wrapTight>
            <wp:docPr id="2" name="Obraz 2" descr="BD0715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7153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57A">
        <w:rPr>
          <w:rFonts w:asciiTheme="minorHAnsi" w:hAnsiTheme="minorHAnsi"/>
        </w:rPr>
        <w:t>Internet Explorer</w:t>
      </w:r>
    </w:p>
    <w:sectPr w:rsidR="00A13D44" w:rsidRPr="0059157A" w:rsidSect="005469C5">
      <w:type w:val="continuous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28C" w:rsidRDefault="0079128C">
      <w:r>
        <w:separator/>
      </w:r>
    </w:p>
  </w:endnote>
  <w:endnote w:type="continuationSeparator" w:id="0">
    <w:p w:rsidR="0079128C" w:rsidRDefault="00791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2F" w:rsidRDefault="001A1C2F">
    <w:pPr>
      <w:pStyle w:val="Stopka"/>
      <w:jc w:val="center"/>
      <w:rPr>
        <w:sz w:val="20"/>
      </w:rPr>
    </w:pPr>
    <w:r>
      <w:rPr>
        <w:sz w:val="20"/>
      </w:rPr>
      <w:t>Miasto, bieżąca data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28C" w:rsidRDefault="0079128C">
      <w:r>
        <w:separator/>
      </w:r>
    </w:p>
  </w:footnote>
  <w:footnote w:type="continuationSeparator" w:id="0">
    <w:p w:rsidR="0079128C" w:rsidRDefault="00791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2F" w:rsidRDefault="005D4822">
    <w:pPr>
      <w:pStyle w:val="Nagwek"/>
      <w:jc w:val="center"/>
      <w:rPr>
        <w:sz w:val="20"/>
      </w:rPr>
    </w:pPr>
    <w:r>
      <w:rPr>
        <w:sz w:val="20"/>
      </w:rPr>
      <w:t>Podstawy obsługi komputera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E08"/>
    <w:rsid w:val="001A1C2F"/>
    <w:rsid w:val="0021399C"/>
    <w:rsid w:val="003A4E08"/>
    <w:rsid w:val="005469C5"/>
    <w:rsid w:val="00587695"/>
    <w:rsid w:val="0059157A"/>
    <w:rsid w:val="005D4822"/>
    <w:rsid w:val="005D76FC"/>
    <w:rsid w:val="00765A5D"/>
    <w:rsid w:val="00784A83"/>
    <w:rsid w:val="0079128C"/>
    <w:rsid w:val="00902EF4"/>
    <w:rsid w:val="0091707B"/>
    <w:rsid w:val="009D6632"/>
    <w:rsid w:val="00A13D44"/>
    <w:rsid w:val="00B8671B"/>
    <w:rsid w:val="00C157CD"/>
    <w:rsid w:val="00C920CC"/>
    <w:rsid w:val="00CB1879"/>
    <w:rsid w:val="00F95BCE"/>
    <w:rsid w:val="00FF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69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469C5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rsid w:val="005469C5"/>
    <w:pPr>
      <w:jc w:val="both"/>
    </w:pPr>
  </w:style>
  <w:style w:type="paragraph" w:styleId="Nagwek">
    <w:name w:val="header"/>
    <w:basedOn w:val="Normalny"/>
    <w:rsid w:val="005469C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69C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5469C5"/>
    <w:pPr>
      <w:jc w:val="both"/>
    </w:pPr>
    <w:rPr>
      <w:rFonts w:ascii="Arial" w:hAnsi="Arial" w:cs="Arial"/>
      <w:sz w:val="26"/>
    </w:rPr>
  </w:style>
  <w:style w:type="paragraph" w:styleId="Tekstprzypisudolnego">
    <w:name w:val="footnote text"/>
    <w:basedOn w:val="Normalny"/>
    <w:semiHidden/>
    <w:rsid w:val="005469C5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469C5"/>
    <w:rPr>
      <w:vertAlign w:val="superscript"/>
    </w:rPr>
  </w:style>
  <w:style w:type="paragraph" w:styleId="Podtytu">
    <w:name w:val="Subtitle"/>
    <w:basedOn w:val="Normalny"/>
    <w:qFormat/>
    <w:rsid w:val="005469C5"/>
    <w:pPr>
      <w:jc w:val="both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9704A-3751-4CF4-AD14-481EAE12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Kolumny, inicjały, przypisy</vt:lpstr>
    </vt:vector>
  </TitlesOfParts>
  <Company>doradca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Kolumny, inicjały, przypisy</dc:title>
  <dc:creator>edek</dc:creator>
  <cp:lastModifiedBy>ami</cp:lastModifiedBy>
  <cp:revision>2</cp:revision>
  <dcterms:created xsi:type="dcterms:W3CDTF">2015-03-26T18:42:00Z</dcterms:created>
  <dcterms:modified xsi:type="dcterms:W3CDTF">2015-03-26T18:42:00Z</dcterms:modified>
</cp:coreProperties>
</file>